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4"/>
          <w:szCs w:val="44"/>
        </w:rPr>
      </w:pPr>
      <w:r>
        <w:rPr>
          <w:rFonts w:hint="eastAsia"/>
          <w:sz w:val="44"/>
          <w:szCs w:val="44"/>
        </w:rPr>
        <w:t>拍卖清单</w:t>
      </w:r>
      <w:r>
        <w:rPr>
          <w:rFonts w:hint="eastAsia"/>
          <w:sz w:val="24"/>
          <w:szCs w:val="44"/>
        </w:rPr>
        <w:t>2</w:t>
      </w:r>
      <w:r>
        <w:rPr>
          <w:sz w:val="24"/>
          <w:szCs w:val="44"/>
        </w:rPr>
        <w:t>02</w:t>
      </w:r>
      <w:r>
        <w:rPr>
          <w:rFonts w:hint="eastAsia"/>
          <w:sz w:val="24"/>
          <w:szCs w:val="44"/>
        </w:rPr>
        <w:t>2</w:t>
      </w:r>
      <w:r>
        <w:rPr>
          <w:sz w:val="24"/>
          <w:szCs w:val="44"/>
        </w:rPr>
        <w:t>(</w:t>
      </w:r>
      <w:r>
        <w:rPr>
          <w:rFonts w:hint="eastAsia"/>
          <w:sz w:val="24"/>
          <w:szCs w:val="44"/>
        </w:rPr>
        <w:t>5</w:t>
      </w:r>
      <w:r>
        <w:rPr>
          <w:sz w:val="24"/>
          <w:szCs w:val="44"/>
        </w:rPr>
        <w:t>)</w:t>
      </w:r>
    </w:p>
    <w:p>
      <w:pPr>
        <w:jc w:val="center"/>
        <w:rPr>
          <w:sz w:val="24"/>
          <w:szCs w:val="44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4468"/>
        <w:gridCol w:w="1701"/>
        <w:gridCol w:w="2126"/>
        <w:gridCol w:w="4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拍卖标的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面积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起拍价（万元/年）</w:t>
            </w:r>
          </w:p>
        </w:tc>
        <w:tc>
          <w:tcPr>
            <w:tcW w:w="4881" w:type="dxa"/>
            <w:vAlign w:val="center"/>
          </w:tcPr>
          <w:p>
            <w:pPr>
              <w:tabs>
                <w:tab w:val="left" w:pos="1101"/>
                <w:tab w:val="center" w:pos="2392"/>
              </w:tabs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ab/>
            </w:r>
            <w:r>
              <w:rPr>
                <w:rFonts w:hint="eastAsia"/>
                <w:sz w:val="28"/>
                <w:szCs w:val="28"/>
                <w:lang w:eastAsia="zh-CN"/>
              </w:rPr>
              <w:tab/>
            </w:r>
            <w:r>
              <w:rPr>
                <w:rFonts w:hint="eastAsia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1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绍兴市越城区中兴南路730-742号商业用房租赁权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6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约900m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6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59.8</w:t>
            </w:r>
          </w:p>
        </w:tc>
        <w:tc>
          <w:tcPr>
            <w:tcW w:w="488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租赁期自2023年1月1日起至2027年12月31日止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2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绍兴市越城区中兴南路686号商业用房租赁权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约306.13m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13</w:t>
            </w:r>
          </w:p>
        </w:tc>
        <w:tc>
          <w:tcPr>
            <w:tcW w:w="4881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租赁期自20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sz w:val="24"/>
                <w:szCs w:val="28"/>
              </w:rPr>
              <w:t>22年10月1日起至2027年12月31日止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3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绍兴市越城区中兴南路690-692号商业用房租赁权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约194.4m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10.8</w:t>
            </w:r>
          </w:p>
        </w:tc>
        <w:tc>
          <w:tcPr>
            <w:tcW w:w="4881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4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绍兴市越城区中兴南路694号商业用房租赁权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约309.25m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13.7</w:t>
            </w:r>
          </w:p>
        </w:tc>
        <w:tc>
          <w:tcPr>
            <w:tcW w:w="4881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5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绍兴市越城区中兴南路712-714号商业用房租赁权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约203.82m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12.3</w:t>
            </w:r>
          </w:p>
        </w:tc>
        <w:tc>
          <w:tcPr>
            <w:tcW w:w="4881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6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绍兴市越城区中兴南路789-791号商业用房租赁权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约209.29m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12.5</w:t>
            </w:r>
          </w:p>
        </w:tc>
        <w:tc>
          <w:tcPr>
            <w:tcW w:w="4881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6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7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8"/>
              </w:rPr>
              <w:t>绍兴市越城区中兴南路803号商业用房租赁权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6"/>
                <w:szCs w:val="28"/>
              </w:rPr>
              <w:t>约150.1m</w:t>
            </w:r>
            <w:r>
              <w:rPr>
                <w:rFonts w:hint="eastAsia" w:asciiTheme="minorEastAsia" w:hAnsiTheme="minorEastAsia"/>
                <w:sz w:val="26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4881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sz w:val="20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合计</w:t>
            </w:r>
          </w:p>
        </w:tc>
        <w:tc>
          <w:tcPr>
            <w:tcW w:w="4468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881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绍兴市拍卖商行有限责任公司</w:t>
      </w:r>
    </w:p>
    <w:p>
      <w:pPr>
        <w:ind w:right="760"/>
        <w:jc w:val="right"/>
        <w:rPr>
          <w:sz w:val="26"/>
          <w:szCs w:val="28"/>
        </w:rPr>
      </w:pP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2年9月14日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FlYWQ0MTRmZjkxNzhlZmJhMjA5YjFjYWQyMTU1OWQifQ=="/>
  </w:docVars>
  <w:rsids>
    <w:rsidRoot w:val="00ED51A3"/>
    <w:rsid w:val="00025E84"/>
    <w:rsid w:val="0013323D"/>
    <w:rsid w:val="0019019E"/>
    <w:rsid w:val="001B4128"/>
    <w:rsid w:val="001D33F4"/>
    <w:rsid w:val="001F6643"/>
    <w:rsid w:val="0020005B"/>
    <w:rsid w:val="003420B5"/>
    <w:rsid w:val="00507F75"/>
    <w:rsid w:val="00552ACC"/>
    <w:rsid w:val="0056016A"/>
    <w:rsid w:val="005800FB"/>
    <w:rsid w:val="005A3874"/>
    <w:rsid w:val="005D19B0"/>
    <w:rsid w:val="0087636B"/>
    <w:rsid w:val="008D08C3"/>
    <w:rsid w:val="00A22D31"/>
    <w:rsid w:val="00A67FFE"/>
    <w:rsid w:val="00B640F8"/>
    <w:rsid w:val="00BB05CD"/>
    <w:rsid w:val="00CD2309"/>
    <w:rsid w:val="00D63E12"/>
    <w:rsid w:val="00D67B8A"/>
    <w:rsid w:val="00DD6C25"/>
    <w:rsid w:val="00E23F5E"/>
    <w:rsid w:val="00EB0BD0"/>
    <w:rsid w:val="00EB54D4"/>
    <w:rsid w:val="00ED51A3"/>
    <w:rsid w:val="00F61776"/>
    <w:rsid w:val="00FB0CA2"/>
    <w:rsid w:val="00FD2F7A"/>
    <w:rsid w:val="1D4A5D46"/>
    <w:rsid w:val="4E9A76C1"/>
    <w:rsid w:val="521A652E"/>
    <w:rsid w:val="52F9581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244</Words>
  <Characters>362</Characters>
  <Lines>2</Lines>
  <Paragraphs>1</Paragraphs>
  <TotalTime>26</TotalTime>
  <ScaleCrop>false</ScaleCrop>
  <LinksUpToDate>false</LinksUpToDate>
  <CharactersWithSpaces>364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2019-09-09T04:56:00Z</dcterms:created>
  <dc:creator>A</dc:creator>
  <cp:lastModifiedBy>Administrator</cp:lastModifiedBy>
  <cp:lastPrinted>2020-10-10T07:23:00Z</cp:lastPrinted>
  <dcterms:modified xsi:type="dcterms:W3CDTF">2022-09-09T00:47:00Z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5ED601A4A1CD42C3B4296F49CA8C7B63</vt:lpwstr>
  </property>
</Properties>
</file>