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widowControl/>
        <w:suppressLineNumbers w:val="0"/>
        <w:spacing w:before="0" w:beforeAutospacing="0" w:after="0" w:afterAutospacing="0"/>
        <w:ind w:left="0" w:right="0"/>
        <w:jc w:val="center"/>
      </w:pPr>
      <w:r>
        <w:rPr>
          <w:rFonts w:hint="eastAsia" w:ascii="黑体" w:hAnsi="宋体" w:eastAsia="黑体" w:cs="黑体"/>
          <w:sz w:val="36"/>
          <w:szCs w:val="36"/>
          <w:lang w:eastAsia="zh-CN"/>
        </w:rPr>
        <w:t>滨海新区沧海未来社区科创园提升工程招标代理（造价咨询）服务项目</w:t>
      </w:r>
      <w:bookmarkStart w:id="0" w:name="_GoBack"/>
      <w:bookmarkEnd w:id="0"/>
      <w:r>
        <w:rPr>
          <w:rFonts w:hint="eastAsia" w:ascii="黑体" w:hAnsi="宋体" w:eastAsia="黑体" w:cs="黑体"/>
          <w:sz w:val="36"/>
          <w:szCs w:val="36"/>
        </w:rPr>
        <w:t>变更公告</w:t>
      </w:r>
    </w:p>
    <w:p>
      <w:pPr>
        <w:pStyle w:val="3"/>
        <w:keepNext w:val="0"/>
        <w:keepLines w:val="0"/>
        <w:widowControl/>
        <w:suppressLineNumbers w:val="0"/>
        <w:shd w:val="clear" w:fill="FFFFFF"/>
        <w:spacing w:before="0" w:beforeAutospacing="0" w:after="0" w:afterAutospacing="0" w:line="480" w:lineRule="auto"/>
        <w:ind w:left="0" w:right="0"/>
        <w:jc w:val="left"/>
      </w:pPr>
      <w:r>
        <w:rPr>
          <w:rFonts w:hint="eastAsia" w:ascii="宋体" w:hAnsi="宋体" w:eastAsia="宋体" w:cs="宋体"/>
          <w:color w:val="333333"/>
          <w:shd w:val="clear" w:fill="FFFFFF"/>
        </w:rPr>
        <w:t>各潜在投标人：</w:t>
      </w:r>
    </w:p>
    <w:p>
      <w:pPr>
        <w:pStyle w:val="3"/>
        <w:keepNext w:val="0"/>
        <w:keepLines w:val="0"/>
        <w:widowControl/>
        <w:suppressLineNumbers w:val="0"/>
        <w:shd w:val="clear" w:fill="FFFFFF"/>
        <w:spacing w:before="0" w:beforeAutospacing="0" w:after="0" w:afterAutospacing="0" w:line="480" w:lineRule="auto"/>
        <w:ind w:left="0" w:right="0" w:firstLine="482"/>
        <w:jc w:val="left"/>
      </w:pPr>
      <w:r>
        <w:rPr>
          <w:rFonts w:hint="eastAsia" w:ascii="宋体" w:hAnsi="宋体" w:eastAsia="宋体" w:cs="宋体"/>
          <w:color w:val="333333"/>
          <w:shd w:val="clear" w:fill="FFFFFF"/>
          <w:lang w:val="en-US" w:eastAsia="zh-CN"/>
        </w:rPr>
        <w:t xml:space="preserve"> </w:t>
      </w:r>
      <w:r>
        <w:rPr>
          <w:rFonts w:hint="eastAsia" w:ascii="宋体" w:hAnsi="宋体" w:eastAsia="宋体" w:cs="宋体"/>
          <w:color w:val="333333"/>
          <w:shd w:val="clear" w:fill="FFFFFF"/>
          <w:lang w:eastAsia="zh-CN"/>
        </w:rPr>
        <w:t>滨海新区沧海未来社区科创园提升工程招标代理（造价咨询）服务项目</w:t>
      </w:r>
      <w:r>
        <w:rPr>
          <w:rFonts w:hint="eastAsia" w:ascii="宋体" w:hAnsi="宋体" w:eastAsia="宋体" w:cs="宋体"/>
          <w:color w:val="333333"/>
          <w:shd w:val="clear" w:fill="FFFFFF"/>
        </w:rPr>
        <w:t>，于2022年8月</w:t>
      </w:r>
      <w:r>
        <w:rPr>
          <w:rFonts w:hint="eastAsia" w:ascii="宋体" w:hAnsi="宋体" w:eastAsia="宋体" w:cs="宋体"/>
          <w:color w:val="333333"/>
          <w:shd w:val="clear" w:fill="FFFFFF"/>
          <w:lang w:val="en-US" w:eastAsia="zh-CN"/>
        </w:rPr>
        <w:t>1</w:t>
      </w:r>
      <w:r>
        <w:rPr>
          <w:rFonts w:hint="eastAsia" w:ascii="宋体" w:hAnsi="宋体" w:eastAsia="宋体" w:cs="宋体"/>
          <w:color w:val="333333"/>
          <w:shd w:val="clear" w:fill="FFFFFF"/>
        </w:rPr>
        <w:t>8日在绍兴市越城区人民政府网发布招标公告，现将招标</w:t>
      </w:r>
      <w:r>
        <w:rPr>
          <w:rFonts w:hint="eastAsia" w:ascii="宋体" w:hAnsi="宋体" w:eastAsia="宋体" w:cs="宋体"/>
          <w:color w:val="333333"/>
          <w:shd w:val="clear" w:fill="FFFFFF"/>
          <w:lang w:val="en-US" w:eastAsia="zh-CN"/>
        </w:rPr>
        <w:t>公告</w:t>
      </w:r>
      <w:r>
        <w:rPr>
          <w:rFonts w:hint="eastAsia" w:ascii="宋体" w:hAnsi="宋体" w:eastAsia="宋体" w:cs="宋体"/>
          <w:color w:val="333333"/>
          <w:shd w:val="clear" w:fill="FFFFFF"/>
        </w:rPr>
        <w:t>内容作如下更正：</w:t>
      </w:r>
    </w:p>
    <w:p>
      <w:pPr>
        <w:widowControl/>
        <w:spacing w:line="480" w:lineRule="auto"/>
        <w:jc w:val="left"/>
        <w:rPr>
          <w:rFonts w:hint="eastAsia" w:ascii="宋体" w:hAnsi="宋体" w:eastAsia="宋体" w:cs="宋体"/>
          <w:color w:val="333333"/>
          <w:kern w:val="0"/>
          <w:sz w:val="24"/>
          <w:szCs w:val="24"/>
          <w:shd w:val="clear" w:fill="FFFFFF"/>
          <w:lang w:val="en-US" w:eastAsia="zh-CN" w:bidi="ar"/>
        </w:rPr>
      </w:pPr>
      <w:r>
        <w:rPr>
          <w:rFonts w:hint="eastAsia" w:ascii="宋体" w:hAnsi="宋体" w:eastAsia="宋体" w:cs="宋体"/>
          <w:color w:val="333333"/>
          <w:shd w:val="clear" w:fill="FFFFFF"/>
          <w:lang w:val="en-US" w:eastAsia="zh-CN"/>
        </w:rPr>
        <w:t xml:space="preserve">   </w:t>
      </w:r>
      <w:r>
        <w:rPr>
          <w:rFonts w:hint="eastAsia" w:ascii="宋体" w:hAnsi="宋体" w:eastAsia="宋体" w:cs="宋体"/>
          <w:color w:val="333333"/>
          <w:shd w:val="clear" w:fill="FFFFFF"/>
        </w:rPr>
        <w:t xml:space="preserve"> </w:t>
      </w:r>
      <w:r>
        <w:rPr>
          <w:rFonts w:hint="eastAsia" w:ascii="宋体" w:hAnsi="宋体" w:eastAsia="宋体" w:cs="宋体"/>
          <w:color w:val="333333"/>
          <w:kern w:val="0"/>
          <w:sz w:val="24"/>
          <w:szCs w:val="24"/>
          <w:shd w:val="clear" w:fill="FFFFFF"/>
          <w:lang w:val="en-US" w:eastAsia="zh-CN" w:bidi="ar"/>
        </w:rPr>
        <w:t xml:space="preserve"> 1、原招标公告中4.4其他资格条件：“（2）企业具有绍兴市公共资源交易中心越城区分中心工程建设项目有效的入库登记信息；浙江省外企业须提供住建厅核发的有效期内备案证明（省内企业不作要求）。”</w:t>
      </w:r>
    </w:p>
    <w:p>
      <w:pPr>
        <w:widowControl/>
        <w:spacing w:line="480" w:lineRule="auto"/>
        <w:jc w:val="left"/>
        <w:rPr>
          <w:rFonts w:hint="eastAsia" w:ascii="宋体" w:hAnsi="宋体" w:eastAsia="宋体" w:cs="宋体"/>
          <w:color w:val="333333"/>
          <w:kern w:val="0"/>
          <w:sz w:val="24"/>
          <w:szCs w:val="24"/>
          <w:shd w:val="clear" w:fill="FFFFFF"/>
          <w:lang w:val="en-US" w:eastAsia="zh-CN" w:bidi="ar"/>
        </w:rPr>
      </w:pPr>
      <w:r>
        <w:rPr>
          <w:rFonts w:hint="eastAsia" w:ascii="宋体" w:hAnsi="宋体" w:eastAsia="宋体" w:cs="宋体"/>
          <w:b/>
          <w:bCs/>
          <w:color w:val="333333"/>
          <w:kern w:val="0"/>
          <w:sz w:val="24"/>
          <w:szCs w:val="24"/>
          <w:shd w:val="clear" w:fill="FFFFFF"/>
          <w:lang w:val="en-US" w:eastAsia="zh-CN" w:bidi="ar"/>
        </w:rPr>
        <w:t>现修改为：</w:t>
      </w:r>
      <w:r>
        <w:rPr>
          <w:rFonts w:hint="eastAsia" w:ascii="宋体" w:hAnsi="宋体" w:eastAsia="宋体" w:cs="宋体"/>
          <w:color w:val="333333"/>
          <w:kern w:val="0"/>
          <w:sz w:val="24"/>
          <w:szCs w:val="24"/>
          <w:shd w:val="clear" w:fill="FFFFFF"/>
          <w:lang w:val="en-US" w:eastAsia="zh-CN" w:bidi="ar"/>
        </w:rPr>
        <w:t>“（2）企业具有绍兴市公共资源交易中心越城区分中心工程建设项目有效的入库登记信息。”</w:t>
      </w:r>
    </w:p>
    <w:p>
      <w:pPr>
        <w:pStyle w:val="3"/>
        <w:keepNext w:val="0"/>
        <w:keepLines w:val="0"/>
        <w:widowControl/>
        <w:suppressLineNumbers w:val="0"/>
        <w:shd w:val="clear" w:fill="FFFFFF"/>
        <w:spacing w:before="0" w:beforeAutospacing="0" w:after="0" w:afterAutospacing="0" w:line="480" w:lineRule="auto"/>
        <w:ind w:left="0" w:right="0" w:firstLine="482"/>
        <w:jc w:val="left"/>
      </w:pPr>
      <w:r>
        <w:rPr>
          <w:rFonts w:hint="eastAsia" w:ascii="宋体" w:hAnsi="宋体" w:eastAsia="宋体" w:cs="宋体"/>
          <w:color w:val="333333"/>
          <w:shd w:val="clear" w:fill="FFFFFF"/>
        </w:rPr>
        <w:t>2、其余</w:t>
      </w:r>
      <w:r>
        <w:rPr>
          <w:rFonts w:hint="eastAsia" w:ascii="宋体" w:hAnsi="宋体" w:eastAsia="宋体" w:cs="宋体"/>
          <w:color w:val="333333"/>
          <w:shd w:val="clear" w:fill="FFFFFF"/>
          <w:lang w:val="en-US" w:eastAsia="zh-CN"/>
        </w:rPr>
        <w:t>内容</w:t>
      </w:r>
      <w:r>
        <w:rPr>
          <w:rFonts w:hint="eastAsia" w:ascii="宋体" w:hAnsi="宋体" w:eastAsia="宋体" w:cs="宋体"/>
          <w:color w:val="333333"/>
          <w:shd w:val="clear" w:fill="FFFFFF"/>
        </w:rPr>
        <w:t>按原招标文件执行。</w:t>
      </w:r>
    </w:p>
    <w:p>
      <w:pPr>
        <w:pStyle w:val="3"/>
        <w:keepNext w:val="0"/>
        <w:keepLines w:val="0"/>
        <w:widowControl/>
        <w:suppressLineNumbers w:val="0"/>
        <w:shd w:val="clear" w:fill="FFFFFF"/>
        <w:spacing w:before="0" w:beforeAutospacing="0" w:after="0" w:afterAutospacing="0"/>
        <w:ind w:left="0" w:right="0" w:firstLine="480"/>
        <w:jc w:val="both"/>
      </w:pPr>
      <w:r>
        <w:rPr>
          <w:color w:val="333333"/>
          <w:shd w:val="clear" w:fill="FFFFFF"/>
        </w:rPr>
        <w:t> </w:t>
      </w:r>
    </w:p>
    <w:p>
      <w:pPr>
        <w:pStyle w:val="3"/>
        <w:keepNext w:val="0"/>
        <w:keepLines w:val="0"/>
        <w:widowControl/>
        <w:suppressLineNumbers w:val="0"/>
        <w:shd w:val="clear" w:fill="FFFFFF"/>
        <w:spacing w:before="0" w:beforeAutospacing="0" w:after="0" w:afterAutospacing="0"/>
        <w:ind w:left="0" w:right="0" w:firstLine="480"/>
        <w:jc w:val="both"/>
      </w:pPr>
      <w:r>
        <w:rPr>
          <w:color w:val="333333"/>
          <w:shd w:val="clear" w:fill="FFFFFF"/>
        </w:rPr>
        <w:t> </w:t>
      </w:r>
    </w:p>
    <w:p>
      <w:pPr>
        <w:widowControl/>
        <w:spacing w:line="480" w:lineRule="auto"/>
        <w:jc w:val="right"/>
        <w:rPr>
          <w:rFonts w:hint="eastAsia" w:ascii="宋体" w:hAnsi="宋体" w:eastAsia="宋体" w:cs="宋体"/>
          <w:color w:val="333333"/>
          <w:kern w:val="0"/>
          <w:sz w:val="24"/>
          <w:szCs w:val="24"/>
          <w:shd w:val="clear" w:fill="FFFFFF"/>
          <w:lang w:val="en-US" w:eastAsia="zh-CN" w:bidi="ar"/>
        </w:rPr>
      </w:pPr>
      <w:r>
        <w:rPr>
          <w:color w:val="333333"/>
          <w:shd w:val="clear" w:fill="FFFFFF"/>
        </w:rPr>
        <w:t>                        </w:t>
      </w:r>
      <w:r>
        <w:rPr>
          <w:rFonts w:hint="eastAsia" w:ascii="宋体" w:hAnsi="宋体" w:eastAsia="宋体" w:cs="宋体"/>
          <w:color w:val="333333"/>
          <w:shd w:val="clear" w:fill="FFFFFF"/>
        </w:rPr>
        <w:t>         </w:t>
      </w:r>
      <w:r>
        <w:rPr>
          <w:rFonts w:hint="eastAsia" w:ascii="宋体" w:hAnsi="宋体" w:eastAsia="宋体" w:cs="宋体"/>
          <w:color w:val="333333"/>
          <w:kern w:val="0"/>
          <w:sz w:val="24"/>
          <w:szCs w:val="24"/>
          <w:shd w:val="clear" w:fill="FFFFFF"/>
          <w:lang w:val="en-US" w:eastAsia="zh-CN" w:bidi="ar"/>
        </w:rPr>
        <w:t> 绍兴滨海新区开发建设有限公司</w:t>
      </w:r>
    </w:p>
    <w:p>
      <w:pPr>
        <w:widowControl/>
        <w:spacing w:line="480" w:lineRule="auto"/>
        <w:jc w:val="right"/>
        <w:rPr>
          <w:rFonts w:hint="eastAsia" w:ascii="宋体" w:hAnsi="宋体" w:eastAsia="宋体" w:cs="宋体"/>
          <w:color w:val="333333"/>
          <w:kern w:val="0"/>
          <w:sz w:val="24"/>
          <w:szCs w:val="24"/>
          <w:shd w:val="clear" w:fill="FFFFFF"/>
          <w:lang w:val="en-US" w:eastAsia="zh-CN" w:bidi="ar"/>
        </w:rPr>
      </w:pPr>
      <w:r>
        <w:rPr>
          <w:rFonts w:hint="eastAsia" w:ascii="宋体" w:hAnsi="宋体" w:eastAsia="宋体" w:cs="宋体"/>
          <w:color w:val="333333"/>
          <w:kern w:val="0"/>
          <w:sz w:val="24"/>
          <w:szCs w:val="24"/>
          <w:shd w:val="clear" w:fill="FFFFFF"/>
          <w:lang w:val="en-US" w:eastAsia="zh-CN" w:bidi="ar"/>
        </w:rPr>
        <w:t>浙江建汇工程咨询有限公司</w:t>
      </w:r>
    </w:p>
    <w:p>
      <w:pPr>
        <w:widowControl/>
        <w:spacing w:line="480" w:lineRule="auto"/>
        <w:jc w:val="right"/>
        <w:rPr>
          <w:rFonts w:hint="eastAsia" w:ascii="宋体" w:hAnsi="宋体" w:eastAsia="宋体" w:cs="宋体"/>
          <w:color w:val="333333"/>
          <w:kern w:val="0"/>
          <w:sz w:val="24"/>
          <w:szCs w:val="24"/>
          <w:shd w:val="clear" w:fill="FFFFFF"/>
          <w:lang w:val="en-US" w:eastAsia="zh-CN" w:bidi="ar"/>
        </w:rPr>
      </w:pPr>
      <w:r>
        <w:rPr>
          <w:rFonts w:hint="eastAsia" w:ascii="宋体" w:hAnsi="宋体" w:eastAsia="宋体" w:cs="宋体"/>
          <w:color w:val="333333"/>
          <w:kern w:val="0"/>
          <w:sz w:val="24"/>
          <w:szCs w:val="24"/>
          <w:shd w:val="clear" w:fill="FFFFFF"/>
          <w:lang w:val="en-US" w:eastAsia="zh-CN" w:bidi="ar"/>
        </w:rPr>
        <w:t>2022年8月24日</w:t>
      </w:r>
    </w:p>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E57507"/>
    <w:rsid w:val="15534D92"/>
    <w:rsid w:val="1AE57507"/>
    <w:rsid w:val="68D1038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textAlignment w:val="baseline"/>
    </w:pPr>
    <w:rPr>
      <w:rFonts w:ascii="Times New Roman" w:hAnsi="Times New Roman" w:eastAsia="宋体" w:cs="Times New Roman"/>
      <w:b/>
      <w:bCs/>
      <w:kern w:val="44"/>
      <w:sz w:val="44"/>
      <w:szCs w:val="44"/>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6">
    <w:name w:val="bsharetext"/>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2022-08-24T03:43:00Z</dcterms:created>
  <dc:creator>NTKO</dc:creator>
  <cp:lastModifiedBy>NTKO</cp:lastModifiedBy>
  <dcterms:modified xsi:type="dcterms:W3CDTF">2022-08-24T03:53:52Z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